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30" w:rsidRDefault="00722C30" w:rsidP="00722C30">
      <w:pPr>
        <w:spacing w:before="0" w:after="0" w:line="400" w:lineRule="exact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 w:rsidRPr="00C925C9">
        <w:rPr>
          <w:rFonts w:ascii="华文楷体" w:eastAsia="华文楷体" w:hAnsi="华文楷体" w:hint="eastAsia"/>
          <w:b/>
          <w:bCs/>
          <w:sz w:val="32"/>
          <w:szCs w:val="32"/>
        </w:rPr>
        <w:t>宁波市互联网协会</w:t>
      </w:r>
      <w:r>
        <w:rPr>
          <w:rFonts w:ascii="华文楷体" w:eastAsia="华文楷体" w:hAnsi="华文楷体" w:hint="eastAsia"/>
          <w:b/>
          <w:bCs/>
          <w:sz w:val="32"/>
          <w:szCs w:val="32"/>
        </w:rPr>
        <w:t>2020年</w:t>
      </w:r>
      <w:r w:rsidRPr="00C925C9">
        <w:rPr>
          <w:rFonts w:ascii="华文楷体" w:eastAsia="华文楷体" w:hAnsi="华文楷体" w:hint="eastAsia"/>
          <w:b/>
          <w:bCs/>
          <w:sz w:val="32"/>
          <w:szCs w:val="32"/>
        </w:rPr>
        <w:t>财务报告</w:t>
      </w:r>
    </w:p>
    <w:p w:rsidR="00722C30" w:rsidRPr="00C925C9" w:rsidRDefault="00722C30" w:rsidP="00722C30">
      <w:pPr>
        <w:spacing w:before="0" w:after="0" w:line="400" w:lineRule="exact"/>
        <w:jc w:val="center"/>
        <w:rPr>
          <w:rFonts w:ascii="华文楷体" w:eastAsia="华文楷体" w:hAnsi="华文楷体"/>
          <w:b/>
          <w:bCs/>
          <w:sz w:val="32"/>
          <w:szCs w:val="32"/>
        </w:rPr>
      </w:pPr>
    </w:p>
    <w:p w:rsidR="00722C30" w:rsidRDefault="00722C30" w:rsidP="00722C30">
      <w:pPr>
        <w:spacing w:before="0" w:after="0" w:line="400" w:lineRule="exact"/>
        <w:rPr>
          <w:rFonts w:asciiTheme="minorEastAsia" w:hAnsiTheme="minorEastAsia"/>
          <w:sz w:val="24"/>
          <w:szCs w:val="24"/>
        </w:rPr>
      </w:pPr>
    </w:p>
    <w:p w:rsidR="00722C30" w:rsidRPr="00C925C9" w:rsidRDefault="00722C30" w:rsidP="00722C30">
      <w:pPr>
        <w:spacing w:before="0" w:after="0" w:line="400" w:lineRule="exact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sz w:val="24"/>
          <w:szCs w:val="24"/>
        </w:rPr>
        <w:t>各位领导、各位代表：</w:t>
      </w:r>
    </w:p>
    <w:p w:rsidR="00722C30" w:rsidRPr="00C925C9" w:rsidRDefault="00722C30" w:rsidP="00722C30">
      <w:pPr>
        <w:spacing w:before="0" w:after="0"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sz w:val="24"/>
          <w:szCs w:val="24"/>
        </w:rPr>
        <w:t>大家好！</w:t>
      </w:r>
    </w:p>
    <w:p w:rsidR="00722C30" w:rsidRDefault="00722C30" w:rsidP="00722C30">
      <w:pPr>
        <w:spacing w:before="0" w:after="0" w:line="400" w:lineRule="exact"/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C925C9">
        <w:rPr>
          <w:rFonts w:asciiTheme="minorEastAsia" w:hAnsiTheme="minorEastAsia" w:hint="eastAsia"/>
          <w:sz w:val="24"/>
          <w:szCs w:val="24"/>
        </w:rPr>
        <w:t>我受第</w:t>
      </w:r>
      <w:r>
        <w:rPr>
          <w:rFonts w:asciiTheme="minorEastAsia" w:hAnsiTheme="minorEastAsia" w:hint="eastAsia"/>
          <w:sz w:val="24"/>
          <w:szCs w:val="24"/>
        </w:rPr>
        <w:t>五</w:t>
      </w:r>
      <w:r w:rsidRPr="00C925C9">
        <w:rPr>
          <w:rFonts w:asciiTheme="minorEastAsia" w:hAnsiTheme="minorEastAsia" w:hint="eastAsia"/>
          <w:sz w:val="24"/>
          <w:szCs w:val="24"/>
        </w:rPr>
        <w:t>届理事会的委托，向大会作</w:t>
      </w:r>
      <w:r w:rsidR="00FB71CF">
        <w:rPr>
          <w:rFonts w:asciiTheme="minorEastAsia" w:hAnsiTheme="minorEastAsia" w:hint="eastAsia"/>
          <w:bCs/>
          <w:sz w:val="24"/>
          <w:szCs w:val="24"/>
        </w:rPr>
        <w:t>2020年度</w:t>
      </w:r>
      <w:r w:rsidRPr="00C925C9">
        <w:rPr>
          <w:rFonts w:asciiTheme="minorEastAsia" w:hAnsiTheme="minorEastAsia" w:hint="eastAsia"/>
          <w:sz w:val="24"/>
          <w:szCs w:val="24"/>
        </w:rPr>
        <w:t>财务报告，请审议。</w:t>
      </w:r>
    </w:p>
    <w:p w:rsidR="00722C30" w:rsidRPr="00C925C9" w:rsidRDefault="00FB71CF" w:rsidP="00722C30">
      <w:pPr>
        <w:spacing w:before="0" w:after="0" w:line="400" w:lineRule="exact"/>
        <w:ind w:firstLineChars="200" w:firstLine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2020年期间</w:t>
      </w:r>
      <w:r w:rsidR="00722C30" w:rsidRPr="00C925C9">
        <w:rPr>
          <w:rFonts w:asciiTheme="minorEastAsia" w:hAnsiTheme="minorEastAsia" w:hint="eastAsia"/>
          <w:sz w:val="24"/>
          <w:szCs w:val="24"/>
        </w:rPr>
        <w:t>，协会全面执行国家、地方的财务法规和相关规定，建立相应的财务管理制度，配备具有资格的财务人员进行财务管理。协会现执行财政部制订的民间非营利性组织会计制度。</w:t>
      </w:r>
    </w:p>
    <w:p w:rsidR="00722C30" w:rsidRPr="00C925C9" w:rsidRDefault="00FB71CF" w:rsidP="00722C30">
      <w:pPr>
        <w:spacing w:before="0" w:after="0" w:line="4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截止2020年12月31日,</w:t>
      </w:r>
      <w:r w:rsidR="00722C30" w:rsidRPr="00C925C9">
        <w:rPr>
          <w:rFonts w:asciiTheme="minorEastAsia" w:hAnsiTheme="minorEastAsia" w:cs="黑体" w:hint="eastAsia"/>
          <w:sz w:val="24"/>
          <w:szCs w:val="24"/>
        </w:rPr>
        <w:t>各项</w:t>
      </w:r>
      <w:r w:rsidR="00722C30" w:rsidRPr="00C925C9">
        <w:rPr>
          <w:rFonts w:asciiTheme="minorEastAsia" w:hAnsiTheme="minorEastAsia" w:cs="黑体" w:hint="eastAsia"/>
          <w:bCs/>
          <w:sz w:val="24"/>
          <w:szCs w:val="24"/>
        </w:rPr>
        <w:t>收入</w:t>
      </w:r>
      <w:bookmarkStart w:id="0" w:name="_Hlk535274896"/>
      <w:r>
        <w:rPr>
          <w:rFonts w:asciiTheme="minorEastAsia" w:hAnsiTheme="minorEastAsia" w:cs="黑体" w:hint="eastAsia"/>
          <w:bCs/>
          <w:sz w:val="24"/>
          <w:szCs w:val="24"/>
        </w:rPr>
        <w:t>309000.00</w:t>
      </w:r>
      <w:bookmarkEnd w:id="0"/>
      <w:r w:rsidR="00722C30" w:rsidRPr="009F749B">
        <w:rPr>
          <w:rFonts w:asciiTheme="minorEastAsia" w:hAnsiTheme="minorEastAsia" w:cs="黑体" w:hint="eastAsia"/>
          <w:sz w:val="24"/>
          <w:szCs w:val="24"/>
        </w:rPr>
        <w:t>元；支出</w:t>
      </w:r>
      <w:r>
        <w:rPr>
          <w:rFonts w:asciiTheme="minorEastAsia" w:hAnsiTheme="minorEastAsia" w:cs="黑体" w:hint="eastAsia"/>
          <w:sz w:val="24"/>
          <w:szCs w:val="24"/>
        </w:rPr>
        <w:t>291211.44</w:t>
      </w:r>
      <w:r w:rsidR="00722C30" w:rsidRPr="009F749B">
        <w:rPr>
          <w:rFonts w:asciiTheme="minorEastAsia" w:hAnsiTheme="minorEastAsia" w:cs="黑体" w:hint="eastAsia"/>
          <w:sz w:val="24"/>
          <w:szCs w:val="24"/>
        </w:rPr>
        <w:t>元</w:t>
      </w:r>
      <w:r w:rsidR="00722C30" w:rsidRPr="00C925C9">
        <w:rPr>
          <w:rFonts w:asciiTheme="minorEastAsia" w:hAnsiTheme="minorEastAsia" w:hint="eastAsia"/>
          <w:sz w:val="24"/>
          <w:szCs w:val="24"/>
        </w:rPr>
        <w:t>。</w:t>
      </w:r>
      <w:proofErr w:type="gramStart"/>
      <w:r w:rsidR="00722C30" w:rsidRPr="00C925C9">
        <w:rPr>
          <w:rFonts w:asciiTheme="minorEastAsia" w:hAnsiTheme="minorEastAsia" w:hint="eastAsia"/>
          <w:sz w:val="24"/>
          <w:szCs w:val="24"/>
        </w:rPr>
        <w:t>现协会</w:t>
      </w:r>
      <w:proofErr w:type="gramEnd"/>
      <w:r w:rsidR="00722C30" w:rsidRPr="00C925C9">
        <w:rPr>
          <w:rFonts w:asciiTheme="minorEastAsia" w:hAnsiTheme="minorEastAsia" w:cs="黑体" w:hint="eastAsia"/>
          <w:sz w:val="24"/>
          <w:szCs w:val="24"/>
        </w:rPr>
        <w:t>累计结余</w:t>
      </w:r>
      <w:r>
        <w:rPr>
          <w:rFonts w:asciiTheme="minorEastAsia" w:hAnsiTheme="minorEastAsia" w:cs="黑体" w:hint="eastAsia"/>
          <w:sz w:val="24"/>
          <w:szCs w:val="24"/>
        </w:rPr>
        <w:t>59159.34</w:t>
      </w:r>
      <w:r w:rsidR="00722C30" w:rsidRPr="00C925C9">
        <w:rPr>
          <w:rFonts w:asciiTheme="minorEastAsia" w:hAnsiTheme="minorEastAsia" w:cs="黑体" w:hint="eastAsia"/>
          <w:sz w:val="24"/>
          <w:szCs w:val="24"/>
        </w:rPr>
        <w:t>元</w:t>
      </w:r>
      <w:r w:rsidR="00722C30" w:rsidRPr="00C925C9">
        <w:rPr>
          <w:rFonts w:asciiTheme="minorEastAsia" w:hAnsiTheme="minorEastAsia" w:hint="eastAsia"/>
          <w:sz w:val="24"/>
          <w:szCs w:val="24"/>
        </w:rPr>
        <w:t>。</w:t>
      </w:r>
    </w:p>
    <w:p w:rsidR="00722C30" w:rsidRPr="00C925C9" w:rsidRDefault="00722C30" w:rsidP="00722C30">
      <w:pPr>
        <w:spacing w:before="0" w:after="0" w:line="400" w:lineRule="exact"/>
        <w:ind w:firstLine="600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b/>
          <w:bCs/>
          <w:sz w:val="24"/>
          <w:szCs w:val="24"/>
        </w:rPr>
        <w:t>一、各项收入情况</w:t>
      </w:r>
      <w:r w:rsidRPr="009F749B">
        <w:rPr>
          <w:rFonts w:asciiTheme="minorEastAsia" w:hAnsiTheme="minorEastAsia" w:hint="eastAsia"/>
          <w:bCs/>
          <w:sz w:val="24"/>
          <w:szCs w:val="24"/>
        </w:rPr>
        <w:t>（共</w:t>
      </w:r>
      <w:r w:rsidR="00FB71CF">
        <w:rPr>
          <w:rFonts w:asciiTheme="minorEastAsia" w:hAnsiTheme="minorEastAsia" w:cs="黑体" w:hint="eastAsia"/>
          <w:bCs/>
          <w:sz w:val="24"/>
          <w:szCs w:val="24"/>
        </w:rPr>
        <w:t>309000.00</w:t>
      </w:r>
      <w:r w:rsidRPr="009F749B">
        <w:rPr>
          <w:rFonts w:asciiTheme="minorEastAsia" w:hAnsiTheme="minorEastAsia" w:hint="eastAsia"/>
          <w:bCs/>
          <w:sz w:val="24"/>
          <w:szCs w:val="24"/>
        </w:rPr>
        <w:t>元）</w:t>
      </w:r>
    </w:p>
    <w:p w:rsidR="00722C30" w:rsidRPr="00C925C9" w:rsidRDefault="00722C30" w:rsidP="00722C30">
      <w:pPr>
        <w:spacing w:before="0" w:after="0" w:line="400" w:lineRule="exact"/>
        <w:ind w:firstLine="600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sz w:val="24"/>
          <w:szCs w:val="24"/>
        </w:rPr>
        <w:t>1、会费收入</w:t>
      </w:r>
      <w:r w:rsidR="00FB71CF">
        <w:rPr>
          <w:rFonts w:asciiTheme="minorEastAsia" w:hAnsiTheme="minorEastAsia" w:hint="eastAsia"/>
          <w:sz w:val="24"/>
          <w:szCs w:val="24"/>
        </w:rPr>
        <w:t>149000.00</w:t>
      </w:r>
      <w:r w:rsidRPr="00C925C9">
        <w:rPr>
          <w:rFonts w:asciiTheme="minorEastAsia" w:hAnsiTheme="minorEastAsia" w:hint="eastAsia"/>
          <w:sz w:val="24"/>
          <w:szCs w:val="24"/>
        </w:rPr>
        <w:t>元；</w:t>
      </w:r>
    </w:p>
    <w:p w:rsidR="00722C30" w:rsidRPr="00C925C9" w:rsidRDefault="00722C30" w:rsidP="00722C30">
      <w:pPr>
        <w:spacing w:before="0" w:after="0" w:line="400" w:lineRule="exact"/>
        <w:ind w:firstLine="600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sz w:val="24"/>
          <w:szCs w:val="24"/>
        </w:rPr>
        <w:t>2、承接经信</w:t>
      </w:r>
      <w:r>
        <w:rPr>
          <w:rFonts w:asciiTheme="minorEastAsia" w:hAnsiTheme="minorEastAsia" w:hint="eastAsia"/>
          <w:sz w:val="24"/>
          <w:szCs w:val="24"/>
        </w:rPr>
        <w:t>局</w:t>
      </w:r>
      <w:r w:rsidRPr="00C925C9">
        <w:rPr>
          <w:rFonts w:asciiTheme="minorEastAsia" w:hAnsiTheme="minorEastAsia" w:hint="eastAsia"/>
          <w:sz w:val="24"/>
          <w:szCs w:val="24"/>
        </w:rPr>
        <w:t>政府购买服务（</w:t>
      </w:r>
      <w:r w:rsidR="00FB71CF">
        <w:rPr>
          <w:rFonts w:asciiTheme="minorEastAsia" w:hAnsiTheme="minorEastAsia" w:hint="eastAsia"/>
          <w:sz w:val="24"/>
          <w:szCs w:val="24"/>
        </w:rPr>
        <w:t>两</w:t>
      </w:r>
      <w:r w:rsidRPr="00C925C9">
        <w:rPr>
          <w:rFonts w:asciiTheme="minorEastAsia" w:hAnsiTheme="minorEastAsia" w:hint="eastAsia"/>
          <w:sz w:val="24"/>
          <w:szCs w:val="24"/>
        </w:rPr>
        <w:t>个项目）收入</w:t>
      </w:r>
      <w:r w:rsidR="00FB71CF">
        <w:rPr>
          <w:rFonts w:asciiTheme="minorEastAsia" w:hAnsiTheme="minorEastAsia" w:hint="eastAsia"/>
          <w:sz w:val="24"/>
          <w:szCs w:val="24"/>
        </w:rPr>
        <w:t>137864.08</w:t>
      </w:r>
      <w:r w:rsidRPr="00C925C9">
        <w:rPr>
          <w:rFonts w:asciiTheme="minorEastAsia" w:hAnsiTheme="minorEastAsia" w:hint="eastAsia"/>
          <w:sz w:val="24"/>
          <w:szCs w:val="24"/>
        </w:rPr>
        <w:t>元；</w:t>
      </w:r>
    </w:p>
    <w:p w:rsidR="00722C30" w:rsidRPr="00C925C9" w:rsidRDefault="00722C30" w:rsidP="00722C30">
      <w:pPr>
        <w:spacing w:before="0" w:after="0" w:line="400" w:lineRule="exact"/>
        <w:ind w:firstLine="600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sz w:val="24"/>
          <w:szCs w:val="24"/>
        </w:rPr>
        <w:t>3、专项补助</w:t>
      </w:r>
      <w:r w:rsidR="00FB71CF">
        <w:rPr>
          <w:rFonts w:asciiTheme="minorEastAsia" w:hAnsiTheme="minorEastAsia" w:hint="eastAsia"/>
          <w:sz w:val="24"/>
          <w:szCs w:val="24"/>
        </w:rPr>
        <w:t>18000</w:t>
      </w:r>
      <w:r w:rsidRPr="00C925C9">
        <w:rPr>
          <w:rFonts w:asciiTheme="minorEastAsia" w:hAnsiTheme="minorEastAsia" w:hint="eastAsia"/>
          <w:sz w:val="24"/>
          <w:szCs w:val="24"/>
        </w:rPr>
        <w:t>元；</w:t>
      </w:r>
    </w:p>
    <w:p w:rsidR="00722C30" w:rsidRPr="00C925C9" w:rsidRDefault="00722C30" w:rsidP="00722C30">
      <w:pPr>
        <w:spacing w:before="0" w:after="0" w:line="400" w:lineRule="exact"/>
        <w:ind w:firstLine="600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sz w:val="24"/>
          <w:szCs w:val="24"/>
        </w:rPr>
        <w:t xml:space="preserve">4、银行存款利息收入 </w:t>
      </w:r>
      <w:r w:rsidR="00FB71CF">
        <w:rPr>
          <w:rFonts w:asciiTheme="minorEastAsia" w:hAnsiTheme="minorEastAsia" w:hint="eastAsia"/>
          <w:sz w:val="24"/>
          <w:szCs w:val="24"/>
        </w:rPr>
        <w:t>4135.92</w:t>
      </w:r>
      <w:r w:rsidRPr="00C925C9">
        <w:rPr>
          <w:rFonts w:asciiTheme="minorEastAsia" w:hAnsiTheme="minorEastAsia" w:hint="eastAsia"/>
          <w:sz w:val="24"/>
          <w:szCs w:val="24"/>
        </w:rPr>
        <w:t>元；</w:t>
      </w:r>
    </w:p>
    <w:p w:rsidR="00722C30" w:rsidRPr="00C925C9" w:rsidRDefault="00722C30" w:rsidP="00722C30">
      <w:pPr>
        <w:spacing w:before="0" w:after="0" w:line="400" w:lineRule="exact"/>
        <w:ind w:firstLine="600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sz w:val="24"/>
          <w:szCs w:val="24"/>
        </w:rPr>
        <w:t>；</w:t>
      </w:r>
    </w:p>
    <w:p w:rsidR="00722C30" w:rsidRPr="00C925C9" w:rsidRDefault="00722C30" w:rsidP="00722C30">
      <w:pPr>
        <w:spacing w:before="0" w:after="0" w:line="400" w:lineRule="exact"/>
        <w:ind w:firstLine="600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b/>
          <w:bCs/>
          <w:sz w:val="24"/>
          <w:szCs w:val="24"/>
        </w:rPr>
        <w:t>二、各项支出情况</w:t>
      </w:r>
      <w:r w:rsidRPr="009F749B">
        <w:rPr>
          <w:rFonts w:asciiTheme="minorEastAsia" w:hAnsiTheme="minorEastAsia" w:hint="eastAsia"/>
          <w:bCs/>
          <w:sz w:val="24"/>
          <w:szCs w:val="24"/>
        </w:rPr>
        <w:t>（共</w:t>
      </w:r>
      <w:r w:rsidR="00FB71CF">
        <w:rPr>
          <w:rFonts w:asciiTheme="minorEastAsia" w:hAnsiTheme="minorEastAsia" w:cs="黑体" w:hint="eastAsia"/>
          <w:sz w:val="24"/>
          <w:szCs w:val="24"/>
        </w:rPr>
        <w:t>291211.44</w:t>
      </w:r>
      <w:r w:rsidRPr="009F749B">
        <w:rPr>
          <w:rFonts w:asciiTheme="minorEastAsia" w:hAnsiTheme="minorEastAsia" w:hint="eastAsia"/>
          <w:bCs/>
          <w:sz w:val="24"/>
          <w:szCs w:val="24"/>
        </w:rPr>
        <w:t>元）</w:t>
      </w:r>
    </w:p>
    <w:p w:rsidR="00722C30" w:rsidRPr="00C925C9" w:rsidRDefault="00722C30" w:rsidP="00722C30">
      <w:pPr>
        <w:spacing w:before="0" w:after="0" w:line="400" w:lineRule="exact"/>
        <w:ind w:firstLine="600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sz w:val="24"/>
          <w:szCs w:val="24"/>
        </w:rPr>
        <w:t>1、日常管理费用支出</w:t>
      </w:r>
      <w:r w:rsidR="00E76A5F">
        <w:rPr>
          <w:rFonts w:asciiTheme="minorEastAsia" w:hAnsiTheme="minorEastAsia" w:hint="eastAsia"/>
          <w:sz w:val="24"/>
          <w:szCs w:val="24"/>
        </w:rPr>
        <w:t>75894.61元。包括：会议费；办公用品</w:t>
      </w:r>
      <w:r w:rsidRPr="00C925C9">
        <w:rPr>
          <w:rFonts w:asciiTheme="minorEastAsia" w:hAnsiTheme="minorEastAsia" w:hint="eastAsia"/>
          <w:sz w:val="24"/>
          <w:szCs w:val="24"/>
        </w:rPr>
        <w:t>等费用；工作人员福利、津贴、差旅费、交通费；公关费；网站建设费用、固话费等；</w:t>
      </w:r>
    </w:p>
    <w:p w:rsidR="00722C30" w:rsidRPr="00C925C9" w:rsidRDefault="00722C30" w:rsidP="00722C30">
      <w:pPr>
        <w:spacing w:before="0" w:after="0" w:line="400" w:lineRule="exact"/>
        <w:ind w:firstLine="600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sz w:val="24"/>
          <w:szCs w:val="24"/>
        </w:rPr>
        <w:t>2、水电费支出</w:t>
      </w:r>
      <w:r w:rsidR="00E76A5F">
        <w:rPr>
          <w:rFonts w:asciiTheme="minorEastAsia" w:hAnsiTheme="minorEastAsia" w:hint="eastAsia"/>
          <w:sz w:val="24"/>
          <w:szCs w:val="24"/>
        </w:rPr>
        <w:t>2280.91</w:t>
      </w:r>
      <w:r w:rsidRPr="00C925C9">
        <w:rPr>
          <w:rFonts w:asciiTheme="minorEastAsia" w:hAnsiTheme="minorEastAsia" w:hint="eastAsia"/>
          <w:sz w:val="24"/>
          <w:szCs w:val="24"/>
        </w:rPr>
        <w:t>元；</w:t>
      </w:r>
    </w:p>
    <w:p w:rsidR="00722C30" w:rsidRPr="00C925C9" w:rsidRDefault="00722C30" w:rsidP="00722C30">
      <w:pPr>
        <w:spacing w:before="0" w:after="0" w:line="400" w:lineRule="exact"/>
        <w:ind w:firstLine="600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sz w:val="24"/>
          <w:szCs w:val="24"/>
        </w:rPr>
        <w:t>3、专职管理人员费用支出</w:t>
      </w:r>
      <w:r w:rsidR="00E76A5F">
        <w:rPr>
          <w:rFonts w:asciiTheme="minorEastAsia" w:hAnsiTheme="minorEastAsia" w:hint="eastAsia"/>
          <w:sz w:val="24"/>
          <w:szCs w:val="24"/>
        </w:rPr>
        <w:t>171900.00</w:t>
      </w:r>
      <w:r w:rsidRPr="00C925C9">
        <w:rPr>
          <w:rFonts w:asciiTheme="minorEastAsia" w:hAnsiTheme="minorEastAsia" w:hint="eastAsia"/>
          <w:sz w:val="24"/>
          <w:szCs w:val="24"/>
        </w:rPr>
        <w:t>元（工资</w:t>
      </w:r>
      <w:r w:rsidR="00E76A5F">
        <w:rPr>
          <w:rFonts w:asciiTheme="minorEastAsia" w:hAnsiTheme="minorEastAsia" w:hint="eastAsia"/>
          <w:sz w:val="24"/>
          <w:szCs w:val="24"/>
        </w:rPr>
        <w:t>社保等</w:t>
      </w:r>
      <w:r w:rsidRPr="00C925C9">
        <w:rPr>
          <w:rFonts w:asciiTheme="minorEastAsia" w:hAnsiTheme="minorEastAsia" w:hint="eastAsia"/>
          <w:sz w:val="24"/>
          <w:szCs w:val="24"/>
        </w:rPr>
        <w:t>）；</w:t>
      </w:r>
    </w:p>
    <w:p w:rsidR="00722C30" w:rsidRPr="00C925C9" w:rsidRDefault="00722C30" w:rsidP="00722C30">
      <w:pPr>
        <w:spacing w:before="0" w:after="0" w:line="400" w:lineRule="exact"/>
        <w:ind w:firstLine="600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sz w:val="24"/>
          <w:szCs w:val="24"/>
        </w:rPr>
        <w:t>4、“数据统计”和“</w:t>
      </w:r>
      <w:r w:rsidR="00E47BCF">
        <w:rPr>
          <w:rFonts w:asciiTheme="minorEastAsia" w:hAnsiTheme="minorEastAsia" w:hint="eastAsia"/>
          <w:sz w:val="24"/>
          <w:szCs w:val="24"/>
        </w:rPr>
        <w:t>网站建设</w:t>
      </w:r>
      <w:r w:rsidRPr="00C925C9">
        <w:rPr>
          <w:rFonts w:asciiTheme="minorEastAsia" w:hAnsiTheme="minorEastAsia" w:hint="eastAsia"/>
          <w:sz w:val="24"/>
          <w:szCs w:val="24"/>
        </w:rPr>
        <w:t xml:space="preserve">”项目工作费用 </w:t>
      </w:r>
      <w:r w:rsidR="00E76A5F">
        <w:rPr>
          <w:rFonts w:asciiTheme="minorEastAsia" w:hAnsiTheme="minorEastAsia" w:hint="eastAsia"/>
          <w:sz w:val="24"/>
          <w:szCs w:val="24"/>
        </w:rPr>
        <w:t>37000.00</w:t>
      </w:r>
      <w:r w:rsidRPr="00C925C9">
        <w:rPr>
          <w:rFonts w:asciiTheme="minorEastAsia" w:hAnsiTheme="minorEastAsia" w:hint="eastAsia"/>
          <w:sz w:val="24"/>
          <w:szCs w:val="24"/>
        </w:rPr>
        <w:t>元；</w:t>
      </w:r>
    </w:p>
    <w:p w:rsidR="00722C30" w:rsidRPr="00C925C9" w:rsidRDefault="00E76A5F" w:rsidP="00722C30">
      <w:pPr>
        <w:spacing w:before="0" w:after="0" w:line="400" w:lineRule="exact"/>
        <w:ind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="00722C30" w:rsidRPr="00C925C9">
        <w:rPr>
          <w:rFonts w:asciiTheme="minorEastAsia" w:hAnsiTheme="minorEastAsia" w:hint="eastAsia"/>
          <w:sz w:val="24"/>
          <w:szCs w:val="24"/>
        </w:rPr>
        <w:t>、其他费用（含纳税）</w:t>
      </w:r>
      <w:r>
        <w:rPr>
          <w:rFonts w:asciiTheme="minorEastAsia" w:hAnsiTheme="minorEastAsia" w:hint="eastAsia"/>
          <w:sz w:val="24"/>
          <w:szCs w:val="24"/>
        </w:rPr>
        <w:t>4135.92</w:t>
      </w:r>
      <w:r w:rsidR="00722C30" w:rsidRPr="00C925C9">
        <w:rPr>
          <w:rFonts w:asciiTheme="minorEastAsia" w:hAnsiTheme="minorEastAsia" w:hint="eastAsia"/>
          <w:sz w:val="24"/>
          <w:szCs w:val="24"/>
        </w:rPr>
        <w:t>元。</w:t>
      </w:r>
    </w:p>
    <w:p w:rsidR="00722C30" w:rsidRPr="00C925C9" w:rsidRDefault="00722C30" w:rsidP="00722C30">
      <w:pPr>
        <w:spacing w:before="0" w:after="0" w:line="400" w:lineRule="exact"/>
        <w:ind w:firstLine="600"/>
        <w:rPr>
          <w:rFonts w:asciiTheme="minorEastAsia" w:hAnsiTheme="minorEastAsia"/>
          <w:sz w:val="24"/>
          <w:szCs w:val="24"/>
        </w:rPr>
      </w:pPr>
    </w:p>
    <w:p w:rsidR="00722C30" w:rsidRPr="00C925C9" w:rsidRDefault="00722C30" w:rsidP="00722C30">
      <w:pPr>
        <w:spacing w:before="0" w:after="0" w:line="400" w:lineRule="exact"/>
        <w:ind w:firstLine="600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sz w:val="24"/>
          <w:szCs w:val="24"/>
        </w:rPr>
        <w:t>宁波市互联网协会将继续以勤俭办事、讲求实效、增收节支的精神和作风开展各项工作，为协会健康、有序发展创造良好、稳定的基础。</w:t>
      </w:r>
    </w:p>
    <w:p w:rsidR="00722C30" w:rsidRPr="00C925C9" w:rsidRDefault="00722C30" w:rsidP="00722C30">
      <w:pPr>
        <w:spacing w:before="0" w:after="0" w:line="400" w:lineRule="exact"/>
        <w:ind w:firstLine="600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sz w:val="24"/>
          <w:szCs w:val="24"/>
        </w:rPr>
        <w:t>特此报告，请审议。</w:t>
      </w:r>
    </w:p>
    <w:p w:rsidR="00722C30" w:rsidRPr="00C925C9" w:rsidRDefault="00722C30" w:rsidP="00722C30">
      <w:pPr>
        <w:spacing w:before="0" w:after="0" w:line="400" w:lineRule="exact"/>
        <w:ind w:firstLine="600"/>
        <w:rPr>
          <w:rFonts w:asciiTheme="minorEastAsia" w:hAnsiTheme="minorEastAsia"/>
          <w:sz w:val="24"/>
          <w:szCs w:val="24"/>
        </w:rPr>
      </w:pPr>
    </w:p>
    <w:p w:rsidR="00722C30" w:rsidRPr="00C925C9" w:rsidRDefault="00722C30" w:rsidP="00722C30">
      <w:pPr>
        <w:spacing w:before="0" w:after="0" w:line="400" w:lineRule="exact"/>
        <w:ind w:firstLineChars="1850" w:firstLine="4440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sz w:val="24"/>
          <w:szCs w:val="24"/>
        </w:rPr>
        <w:t>宁波市互联网协会秘书处</w:t>
      </w:r>
    </w:p>
    <w:p w:rsidR="00817985" w:rsidRPr="00722C30" w:rsidRDefault="00722C30" w:rsidP="00722C30">
      <w:pPr>
        <w:spacing w:before="0" w:after="0" w:line="400" w:lineRule="exact"/>
        <w:ind w:firstLineChars="1350" w:firstLine="3240"/>
        <w:rPr>
          <w:rFonts w:asciiTheme="minorEastAsia" w:hAnsiTheme="minorEastAsia"/>
          <w:sz w:val="24"/>
          <w:szCs w:val="24"/>
        </w:rPr>
      </w:pPr>
      <w:r w:rsidRPr="00C925C9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          </w:t>
      </w:r>
      <w:r w:rsidR="00FB71CF">
        <w:rPr>
          <w:rFonts w:asciiTheme="minorEastAsia" w:hAnsiTheme="minorEastAsia" w:hint="eastAsia"/>
          <w:sz w:val="24"/>
          <w:szCs w:val="24"/>
        </w:rPr>
        <w:t>2021</w:t>
      </w:r>
      <w:r w:rsidRPr="00C925C9">
        <w:rPr>
          <w:rFonts w:asciiTheme="minorEastAsia" w:hAnsiTheme="minorEastAsia" w:hint="eastAsia"/>
          <w:sz w:val="24"/>
          <w:szCs w:val="24"/>
        </w:rPr>
        <w:t>年</w:t>
      </w:r>
      <w:r w:rsidR="00FB71CF">
        <w:rPr>
          <w:rFonts w:asciiTheme="minorEastAsia" w:hAnsiTheme="minorEastAsia" w:hint="eastAsia"/>
          <w:sz w:val="24"/>
          <w:szCs w:val="24"/>
        </w:rPr>
        <w:t>01</w:t>
      </w:r>
      <w:r w:rsidRPr="00C925C9">
        <w:rPr>
          <w:rFonts w:asciiTheme="minorEastAsia" w:hAnsiTheme="minorEastAsia" w:hint="eastAsia"/>
          <w:sz w:val="24"/>
          <w:szCs w:val="24"/>
        </w:rPr>
        <w:t>月15日</w:t>
      </w:r>
    </w:p>
    <w:sectPr w:rsidR="00817985" w:rsidRPr="00722C30" w:rsidSect="00832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2C30"/>
    <w:rsid w:val="000443B9"/>
    <w:rsid w:val="002C0F02"/>
    <w:rsid w:val="004048CB"/>
    <w:rsid w:val="00432EE5"/>
    <w:rsid w:val="00722C30"/>
    <w:rsid w:val="008325EE"/>
    <w:rsid w:val="00E47BCF"/>
    <w:rsid w:val="00E76A5F"/>
    <w:rsid w:val="00FB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30"/>
    <w:pPr>
      <w:widowControl w:val="0"/>
      <w:spacing w:before="390" w:after="39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533</Characters>
  <Application>Microsoft Office Word</Application>
  <DocSecurity>0</DocSecurity>
  <Lines>4</Lines>
  <Paragraphs>1</Paragraphs>
  <ScaleCrop>false</ScaleCrop>
  <Company>China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2021-06-21T07:04:00Z</dcterms:created>
  <dcterms:modified xsi:type="dcterms:W3CDTF">2021-06-23T07:15:00Z</dcterms:modified>
</cp:coreProperties>
</file>